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6BAA3" w14:textId="50B37756" w:rsidR="004F2089" w:rsidRDefault="006B7EE9" w:rsidP="00F11C14">
      <w:r>
        <w:rPr>
          <w:noProof/>
        </w:rPr>
        <w:drawing>
          <wp:anchor distT="0" distB="0" distL="114300" distR="114300" simplePos="0" relativeHeight="251658240" behindDoc="1" locked="0" layoutInCell="1" allowOverlap="1" wp14:anchorId="15F28A41" wp14:editId="6A70DC83">
            <wp:simplePos x="0" y="0"/>
            <wp:positionH relativeFrom="column">
              <wp:posOffset>3085524</wp:posOffset>
            </wp:positionH>
            <wp:positionV relativeFrom="paragraph">
              <wp:posOffset>368036</wp:posOffset>
            </wp:positionV>
            <wp:extent cx="2103120" cy="725170"/>
            <wp:effectExtent l="0" t="0" r="0" b="0"/>
            <wp:wrapNone/>
            <wp:docPr id="125936334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3120" cy="725170"/>
                    </a:xfrm>
                    <a:prstGeom prst="rect">
                      <a:avLst/>
                    </a:prstGeom>
                    <a:noFill/>
                  </pic:spPr>
                </pic:pic>
              </a:graphicData>
            </a:graphic>
          </wp:anchor>
        </w:drawing>
      </w:r>
      <w:r w:rsidR="00F11C14" w:rsidRPr="00F11C14">
        <w:rPr>
          <w:noProof/>
        </w:rPr>
        <w:drawing>
          <wp:inline distT="0" distB="0" distL="0" distR="0" wp14:anchorId="22B43012" wp14:editId="7267E3BA">
            <wp:extent cx="1657350" cy="1079066"/>
            <wp:effectExtent l="0" t="0" r="0" b="6985"/>
            <wp:docPr id="553834935"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834935" name="Afbeelding 1" descr="Afbeelding met tekst, Lettertype, Graphics, logo&#10;&#10;Automatisch gegenereerde beschrijving"/>
                    <pic:cNvPicPr/>
                  </pic:nvPicPr>
                  <pic:blipFill>
                    <a:blip r:embed="rId5"/>
                    <a:stretch>
                      <a:fillRect/>
                    </a:stretch>
                  </pic:blipFill>
                  <pic:spPr>
                    <a:xfrm>
                      <a:off x="0" y="0"/>
                      <a:ext cx="1662989" cy="1082738"/>
                    </a:xfrm>
                    <a:prstGeom prst="rect">
                      <a:avLst/>
                    </a:prstGeom>
                  </pic:spPr>
                </pic:pic>
              </a:graphicData>
            </a:graphic>
          </wp:inline>
        </w:drawing>
      </w:r>
    </w:p>
    <w:p w14:paraId="0BC15593" w14:textId="77777777" w:rsidR="00E82B2D" w:rsidRDefault="00E82B2D" w:rsidP="00F94CDD">
      <w:pPr>
        <w:pStyle w:val="HCKop-3-petrol"/>
      </w:pPr>
    </w:p>
    <w:p w14:paraId="1B3A66B4" w14:textId="07A6240A" w:rsidR="00F94CDD" w:rsidRDefault="00F94CDD" w:rsidP="00F94CDD">
      <w:pPr>
        <w:pStyle w:val="HCKop-3-petrol"/>
        <w:rPr>
          <w:b w:val="0"/>
          <w:bCs/>
        </w:rPr>
      </w:pPr>
      <w:r>
        <w:t xml:space="preserve">Steunpunt Amstel &amp; Meer helpt ouders en jongeren </w:t>
      </w:r>
      <w:r>
        <w:br/>
        <w:t>bij vragen over passend onderwijs</w:t>
      </w:r>
    </w:p>
    <w:p w14:paraId="2A82D22C" w14:textId="77777777" w:rsidR="00F94CDD" w:rsidRDefault="00F94CDD" w:rsidP="00F94CDD">
      <w:pPr>
        <w:pStyle w:val="HCplattetekst"/>
      </w:pPr>
    </w:p>
    <w:p w14:paraId="77C5A019" w14:textId="27F45101" w:rsidR="00F94CDD" w:rsidRDefault="00F94CDD" w:rsidP="00F94CDD">
      <w:pPr>
        <w:pStyle w:val="HCplattetekst"/>
      </w:pPr>
      <w:r>
        <w:t xml:space="preserve">Ouders en jongeren met vragen over passend onderwijs kunnen vanaf nu terecht bij </w:t>
      </w:r>
      <w:hyperlink r:id="rId6" w:history="1">
        <w:r w:rsidRPr="00EF1073">
          <w:rPr>
            <w:rStyle w:val="Hyperlink"/>
          </w:rPr>
          <w:t>Steunpunt Amstel &amp; Meer</w:t>
        </w:r>
      </w:hyperlink>
      <w:r>
        <w:t>. Dit nieuwe ouder- en jeugdsteunpunt</w:t>
      </w:r>
      <w:r w:rsidRPr="00CE1749">
        <w:t xml:space="preserve"> </w:t>
      </w:r>
      <w:r>
        <w:t>heeft</w:t>
      </w:r>
      <w:r w:rsidRPr="00CE1749">
        <w:t xml:space="preserve"> drie belangrijke taken</w:t>
      </w:r>
      <w:r>
        <w:t xml:space="preserve"> op het gebied van passend onderwijs</w:t>
      </w:r>
      <w:r w:rsidRPr="00CE1749">
        <w:t>: informeren, steunen en signaleren.</w:t>
      </w:r>
      <w:r>
        <w:t xml:space="preserve"> Ouders en jongeren vinden op de website het antwoord op vragen over passend onderwijs en kunnen contact opnemen met medewerkers voor advies. Ook heeft het steunpunt een signaleringsfunctie om de ondersteuning in de regio te blijven verbeteren. </w:t>
      </w:r>
    </w:p>
    <w:p w14:paraId="739BCF2C" w14:textId="77777777" w:rsidR="00F94CDD" w:rsidRDefault="00F94CDD" w:rsidP="00F94CDD">
      <w:pPr>
        <w:pStyle w:val="HCplattetekst"/>
      </w:pPr>
    </w:p>
    <w:p w14:paraId="3B67C0FF" w14:textId="77777777" w:rsidR="00F94CDD" w:rsidRDefault="00F94CDD" w:rsidP="00F94CDD">
      <w:pPr>
        <w:pStyle w:val="HCplattetekst"/>
      </w:pPr>
      <w:r>
        <w:t xml:space="preserve">Steunpunt Amstel &amp; Meer is er voor ouders en kinderen uit de gemeenten </w:t>
      </w:r>
      <w:r w:rsidRPr="00EF1073">
        <w:t>Aalsmeer, Amstelveen, Haarlemmermeer, Ouder-Amstel en Uithoorn</w:t>
      </w:r>
      <w:r>
        <w:t xml:space="preserve">. Het is een initiatief van de samenwerkingsverbanden Amstelronde, Passend Onderwijs Haarlemmermeer en SWVAM. </w:t>
      </w:r>
    </w:p>
    <w:p w14:paraId="1663D3C7" w14:textId="77777777" w:rsidR="00F94CDD" w:rsidRDefault="00F94CDD" w:rsidP="00F94CDD">
      <w:pPr>
        <w:pStyle w:val="HCplattetekst"/>
      </w:pPr>
      <w:r>
        <w:br/>
        <w:t xml:space="preserve">Bekijk de website: </w:t>
      </w:r>
      <w:hyperlink r:id="rId7" w:history="1">
        <w:r w:rsidRPr="003523DA">
          <w:rPr>
            <w:rStyle w:val="Hyperlink"/>
          </w:rPr>
          <w:t>www.amstelenmeer.nl</w:t>
        </w:r>
      </w:hyperlink>
    </w:p>
    <w:p w14:paraId="4973E18C" w14:textId="2455AB7B" w:rsidR="00BD2297" w:rsidRDefault="00BD2297" w:rsidP="00F11C14"/>
    <w:p w14:paraId="2FFA5086" w14:textId="77777777" w:rsidR="00066FDE" w:rsidRDefault="00066FDE" w:rsidP="00F11C14"/>
    <w:p w14:paraId="4B169CB2" w14:textId="77777777" w:rsidR="0017325B" w:rsidRDefault="0017325B" w:rsidP="00F11C14"/>
    <w:sectPr w:rsidR="00173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14"/>
    <w:rsid w:val="00066FDE"/>
    <w:rsid w:val="00136291"/>
    <w:rsid w:val="001663A2"/>
    <w:rsid w:val="0017325B"/>
    <w:rsid w:val="001D0D7D"/>
    <w:rsid w:val="002A4141"/>
    <w:rsid w:val="004E2FFA"/>
    <w:rsid w:val="004F2089"/>
    <w:rsid w:val="005211C2"/>
    <w:rsid w:val="006B7EE9"/>
    <w:rsid w:val="008C7806"/>
    <w:rsid w:val="008D42B9"/>
    <w:rsid w:val="00A63339"/>
    <w:rsid w:val="00BD2297"/>
    <w:rsid w:val="00CE2D92"/>
    <w:rsid w:val="00D00E08"/>
    <w:rsid w:val="00D37A45"/>
    <w:rsid w:val="00E82B2D"/>
    <w:rsid w:val="00F11C14"/>
    <w:rsid w:val="00F94C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60E618"/>
  <w15:chartTrackingRefBased/>
  <w15:docId w15:val="{557288A7-3D8B-4001-8E63-7F8C3115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Cplattetekst">
    <w:name w:val="HC_platte_tekst"/>
    <w:basedOn w:val="Standaard"/>
    <w:qFormat/>
    <w:rsid w:val="00F11C14"/>
    <w:pPr>
      <w:spacing w:after="0" w:line="280" w:lineRule="exact"/>
    </w:pPr>
    <w:rPr>
      <w:rFonts w:ascii="Verdana" w:eastAsiaTheme="minorEastAsia" w:hAnsi="Verdana"/>
      <w:bCs/>
      <w:kern w:val="0"/>
      <w:sz w:val="18"/>
      <w:szCs w:val="18"/>
      <w14:ligatures w14:val="none"/>
    </w:rPr>
  </w:style>
  <w:style w:type="paragraph" w:customStyle="1" w:styleId="HCKop-3-petrol">
    <w:name w:val="HC_Kop-3-petrol"/>
    <w:basedOn w:val="Standaard"/>
    <w:qFormat/>
    <w:rsid w:val="00F11C14"/>
    <w:pPr>
      <w:spacing w:before="360" w:after="120" w:line="240" w:lineRule="auto"/>
    </w:pPr>
    <w:rPr>
      <w:rFonts w:ascii="Verdana" w:eastAsiaTheme="minorEastAsia" w:hAnsi="Verdana"/>
      <w:b/>
      <w:color w:val="067F8B"/>
      <w:kern w:val="0"/>
      <w:sz w:val="28"/>
      <w:szCs w:val="24"/>
      <w14:ligatures w14:val="none"/>
    </w:rPr>
  </w:style>
  <w:style w:type="paragraph" w:customStyle="1" w:styleId="HCtussenkopjepetrol">
    <w:name w:val="HC_tussenkopje_petrol"/>
    <w:basedOn w:val="Standaard"/>
    <w:qFormat/>
    <w:rsid w:val="00F11C14"/>
    <w:pPr>
      <w:spacing w:after="0" w:line="280" w:lineRule="exact"/>
    </w:pPr>
    <w:rPr>
      <w:rFonts w:ascii="Verdana" w:eastAsiaTheme="minorEastAsia" w:hAnsi="Verdana"/>
      <w:b/>
      <w:color w:val="067F8B"/>
      <w:kern w:val="0"/>
      <w:sz w:val="18"/>
      <w:szCs w:val="24"/>
      <w14:ligatures w14:val="none"/>
    </w:rPr>
  </w:style>
  <w:style w:type="character" w:styleId="Hyperlink">
    <w:name w:val="Hyperlink"/>
    <w:basedOn w:val="Standaardalinea-lettertype"/>
    <w:uiPriority w:val="99"/>
    <w:unhideWhenUsed/>
    <w:rsid w:val="00F11C14"/>
    <w:rPr>
      <w:color w:val="0563C1" w:themeColor="hyperlink"/>
      <w:u w:val="single"/>
    </w:rPr>
  </w:style>
  <w:style w:type="character" w:styleId="Onopgelostemelding">
    <w:name w:val="Unresolved Mention"/>
    <w:basedOn w:val="Standaardalinea-lettertype"/>
    <w:uiPriority w:val="99"/>
    <w:semiHidden/>
    <w:unhideWhenUsed/>
    <w:rsid w:val="00066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mstelenmeer.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stelenmeer.nl"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146</Words>
  <Characters>803</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Giling</dc:creator>
  <cp:keywords/>
  <dc:description/>
  <cp:lastModifiedBy>Annette Giling</cp:lastModifiedBy>
  <cp:revision>14</cp:revision>
  <dcterms:created xsi:type="dcterms:W3CDTF">2023-05-23T14:04:00Z</dcterms:created>
  <dcterms:modified xsi:type="dcterms:W3CDTF">2023-05-23T14:16:00Z</dcterms:modified>
</cp:coreProperties>
</file>